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40D" w:rsidRDefault="00D139E1">
      <w:pPr>
        <w:ind w:left="-113" w:firstLine="821"/>
        <w:jc w:val="right"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 w:rsidR="0062340D" w:rsidRDefault="00D139E1">
      <w:pPr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№_________________от________</w:t>
      </w:r>
    </w:p>
    <w:p w:rsidR="0062340D" w:rsidRDefault="00D139E1">
      <w:pPr>
        <w:ind w:left="-113" w:firstLine="821"/>
        <w:jc w:val="right"/>
      </w:pPr>
      <w:r>
        <w:tab/>
      </w:r>
      <w:r>
        <w:tab/>
        <w:t xml:space="preserve">   </w:t>
      </w:r>
    </w:p>
    <w:p w:rsidR="0062340D" w:rsidRDefault="00D139E1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62340D" w:rsidRDefault="00D139E1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62340D" w:rsidRDefault="00D139E1">
      <w:pPr>
        <w:jc w:val="right"/>
      </w:pPr>
      <w:r>
        <w:t>ООО «Самарские коммунальные системы»</w:t>
      </w:r>
    </w:p>
    <w:p w:rsidR="0062340D" w:rsidRDefault="0062340D">
      <w:pPr>
        <w:ind w:left="6973" w:hanging="7080"/>
        <w:jc w:val="right"/>
      </w:pPr>
    </w:p>
    <w:p w:rsidR="0062340D" w:rsidRDefault="00D139E1">
      <w:pPr>
        <w:ind w:left="5664"/>
        <w:jc w:val="right"/>
      </w:pPr>
      <w:r>
        <w:t xml:space="preserve">        ______________ В.В. Бирюков</w:t>
      </w:r>
    </w:p>
    <w:p w:rsidR="0062340D" w:rsidRDefault="0062340D">
      <w:pPr>
        <w:ind w:left="7080" w:hanging="7080"/>
        <w:jc w:val="right"/>
      </w:pPr>
    </w:p>
    <w:p w:rsidR="0062340D" w:rsidRDefault="0062340D">
      <w:pPr>
        <w:ind w:left="7080" w:hanging="7080"/>
        <w:jc w:val="right"/>
      </w:pPr>
    </w:p>
    <w:p w:rsidR="0062340D" w:rsidRDefault="00D139E1">
      <w:pPr>
        <w:pStyle w:val="1"/>
      </w:pPr>
      <w:r>
        <w:rPr>
          <w:rFonts w:ascii="Times New Roman" w:hAnsi="Times New Roman" w:cs="Times New Roman"/>
        </w:rPr>
        <w:t>ТЕХНИЧЕСКОЕ ЗАДАНИЕ № СКС-2023-ХВ-ИП-6.1.19.1</w:t>
      </w:r>
    </w:p>
    <w:p w:rsidR="0062340D" w:rsidRDefault="00D139E1">
      <w:pPr>
        <w:jc w:val="center"/>
      </w:pPr>
      <w:r>
        <w:rPr>
          <w:bCs/>
        </w:rPr>
        <w:t>На выполнение ст</w:t>
      </w:r>
      <w:r>
        <w:rPr>
          <w:bCs/>
        </w:rPr>
        <w:t>роительно-монтажных работ по объекту:</w:t>
      </w:r>
    </w:p>
    <w:p w:rsidR="0062340D" w:rsidRDefault="00D139E1">
      <w:pPr>
        <w:spacing w:before="57" w:after="57"/>
        <w:jc w:val="center"/>
      </w:pPr>
      <w:r>
        <w:rPr>
          <w:bCs/>
        </w:rPr>
        <w:t>Водопроводная линия</w:t>
      </w:r>
      <w:proofErr w:type="gramStart"/>
      <w:r>
        <w:rPr>
          <w:bCs/>
        </w:rPr>
        <w:t xml:space="preserve"> Д</w:t>
      </w:r>
      <w:proofErr w:type="gramEnd"/>
      <w:r>
        <w:rPr>
          <w:bCs/>
        </w:rPr>
        <w:t>=315мм.</w:t>
      </w:r>
    </w:p>
    <w:p w:rsidR="0062340D" w:rsidRDefault="00D139E1">
      <w:pPr>
        <w:spacing w:before="57" w:after="57"/>
        <w:jc w:val="both"/>
      </w:pPr>
      <w:r>
        <w:rPr>
          <w:bCs/>
        </w:rPr>
        <w:t xml:space="preserve"> «</w:t>
      </w:r>
      <w:r>
        <w:rPr>
          <w:bCs/>
        </w:rPr>
        <w:t xml:space="preserve">Жилой комплекс из 4-х 8 этажных секций с подземным паркингом, </w:t>
      </w:r>
      <w:proofErr w:type="gramStart"/>
      <w:r>
        <w:rPr>
          <w:bCs/>
        </w:rPr>
        <w:t>расположенного</w:t>
      </w:r>
      <w:proofErr w:type="gramEnd"/>
      <w:r>
        <w:rPr>
          <w:bCs/>
        </w:rPr>
        <w:t xml:space="preserve"> по адресу: г. Самара, Октябрьский район, местный проезд в районе Третьей просеки, 41»</w:t>
      </w:r>
      <w:bookmarkStart w:id="0" w:name="__DdeLink__1312_402524783"/>
    </w:p>
    <w:bookmarkEnd w:id="0"/>
    <w:p w:rsidR="0062340D" w:rsidRDefault="0062340D">
      <w:pPr>
        <w:jc w:val="center"/>
        <w:rPr>
          <w:b/>
          <w:bCs/>
        </w:rPr>
      </w:pPr>
    </w:p>
    <w:tbl>
      <w:tblPr>
        <w:tblW w:w="10209" w:type="dxa"/>
        <w:tblInd w:w="-649" w:type="dxa"/>
        <w:tblLook w:val="0000" w:firstRow="0" w:lastRow="0" w:firstColumn="0" w:lastColumn="0" w:noHBand="0" w:noVBand="0"/>
      </w:tblPr>
      <w:tblGrid>
        <w:gridCol w:w="540"/>
        <w:gridCol w:w="3309"/>
        <w:gridCol w:w="6360"/>
      </w:tblGrid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Перечень основных</w:t>
            </w:r>
            <w:r>
              <w:t xml:space="preserve">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62340D" w:rsidRPr="003D00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62340D" w:rsidRDefault="00D139E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62340D" w:rsidRDefault="00D139E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62340D" w:rsidRDefault="00D139E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</w:t>
            </w:r>
            <w:r>
              <w:rPr>
                <w:rFonts w:cs="Tahoma"/>
              </w:rPr>
              <w:t>РН 1116312008340</w:t>
            </w:r>
          </w:p>
          <w:p w:rsidR="0062340D" w:rsidRDefault="00D139E1">
            <w:pPr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62340D" w:rsidRDefault="00D139E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62340D" w:rsidRDefault="00D139E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62340D" w:rsidRDefault="00D139E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62340D" w:rsidRDefault="00D139E1">
            <w:pPr>
              <w:jc w:val="both"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т.+7(846)336-14-02, факс +7(846)336</w:t>
            </w:r>
            <w:r>
              <w:rPr>
                <w:rFonts w:cs="Tahoma"/>
              </w:rPr>
              <w:t>-89-05</w:t>
            </w:r>
          </w:p>
          <w:p w:rsidR="0062340D" w:rsidRPr="003D00AA" w:rsidRDefault="00D139E1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spacing w:before="57" w:after="57"/>
              <w:jc w:val="both"/>
            </w:pPr>
            <w:bookmarkStart w:id="1" w:name="__DdeLink__1574_2724463967"/>
            <w:r>
              <w:t>Водопроводная линия</w:t>
            </w:r>
            <w:proofErr w:type="gramStart"/>
            <w:r>
              <w:t xml:space="preserve"> Д</w:t>
            </w:r>
            <w:proofErr w:type="gramEnd"/>
            <w:r>
              <w:t xml:space="preserve">=315мм. </w:t>
            </w:r>
            <w:r>
              <w:t xml:space="preserve">Жилой комплекс из 4-х 8 этажных секций с подземным паркингом», </w:t>
            </w:r>
            <w:proofErr w:type="gramStart"/>
            <w:r>
              <w:t>расположенного</w:t>
            </w:r>
            <w:proofErr w:type="gramEnd"/>
            <w:r>
              <w:t xml:space="preserve"> по адресу: г. Самара, Октябрьский район, местный проезд в районе Третьей просеки, 41.</w:t>
            </w:r>
            <w:bookmarkEnd w:id="1"/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 xml:space="preserve">Плата за подключение </w:t>
            </w:r>
            <w:r>
              <w:rPr>
                <w:bCs/>
              </w:rPr>
              <w:t>(технологическое присоединение) к централизованной системе холодного водоснабжения.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pStyle w:val="a8"/>
              <w:ind w:left="0"/>
              <w:jc w:val="both"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</w:t>
            </w:r>
            <w:r>
              <w:rPr>
                <w:rFonts w:ascii="Times New Roman" w:hAnsi="Times New Roman"/>
              </w:rPr>
              <w:t>единения.</w:t>
            </w:r>
          </w:p>
        </w:tc>
      </w:tr>
      <w:tr w:rsidR="0062340D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suppressAutoHyphens/>
              <w:snapToGrid w:val="0"/>
              <w:ind w:left="57"/>
              <w:jc w:val="both"/>
            </w:pPr>
            <w:r>
              <w:rPr>
                <w:rFonts w:eastAsia="Tahoma" w:cs="Tahoma"/>
                <w:bCs/>
                <w:color w:val="00000A"/>
              </w:rPr>
              <w:t>В соответствии с проектом № СКС-2022-ХВ-6.1.19.9-НВ</w:t>
            </w:r>
            <w:r>
              <w:rPr>
                <w:rFonts w:cs="Tahoma"/>
              </w:rPr>
              <w:t xml:space="preserve">. </w:t>
            </w:r>
            <w:r>
              <w:t xml:space="preserve"> водопроводная линия</w:t>
            </w:r>
            <w:proofErr w:type="gramStart"/>
            <w:r>
              <w:t xml:space="preserve"> </w:t>
            </w:r>
            <w:r>
              <w:t>Д</w:t>
            </w:r>
            <w:proofErr w:type="gramEnd"/>
            <w:r>
              <w:t>=315мм, протяженностью 158 м</w:t>
            </w:r>
            <w:r>
              <w:rPr>
                <w:rFonts w:cs="Tahoma"/>
              </w:rPr>
              <w:t>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pStyle w:val="a8"/>
              <w:spacing w:before="120" w:after="120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lastRenderedPageBreak/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spacing w:before="120" w:after="120"/>
              <w:jc w:val="both"/>
            </w:pPr>
            <w:r>
              <w:t xml:space="preserve">Предоставление проектной документации.  Отключение участка водопроводной сети, обеспечение работ по врезке в </w:t>
            </w:r>
            <w:r>
              <w:t>централизованную систему холодного водоснабжения, переключение абонентов (при необходимости).</w:t>
            </w:r>
          </w:p>
        </w:tc>
      </w:tr>
      <w:tr w:rsidR="0062340D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t xml:space="preserve">Выполнение комплекса работ по подключению в соответствии с проектом </w:t>
            </w:r>
            <w:r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№ СКС-2022-ХВ-6.1.19.9-НВ и</w:t>
            </w:r>
            <w:r>
              <w:t xml:space="preserve"> настоящим ТЗ.</w:t>
            </w:r>
          </w:p>
          <w:p w:rsidR="0062340D" w:rsidRDefault="00D139E1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1.По</w:t>
            </w:r>
            <w:r>
              <w:rPr>
                <w:iCs/>
                <w:color w:val="000000" w:themeColor="text1"/>
                <w:spacing w:val="-6"/>
              </w:rPr>
              <w:t>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 w:rsidR="0062340D" w:rsidRDefault="00D139E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Разрабатывает  и согласовывает с заказчиком детальный график производства работ в течение </w:t>
            </w:r>
            <w:r>
              <w:rPr>
                <w:color w:val="000000" w:themeColor="text1"/>
              </w:rPr>
              <w:t>5 дней после подписания договора.</w:t>
            </w:r>
          </w:p>
          <w:p w:rsidR="0062340D" w:rsidRDefault="00D139E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62340D" w:rsidRDefault="00D139E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62340D" w:rsidRDefault="00D139E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</w:t>
            </w:r>
            <w:r>
              <w:rPr>
                <w:color w:val="000000" w:themeColor="text1"/>
              </w:rPr>
              <w:t>олняет работы подготовительного периода:</w:t>
            </w:r>
          </w:p>
          <w:p w:rsidR="0062340D" w:rsidRDefault="00D139E1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62340D" w:rsidRDefault="00D139E1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62340D" w:rsidRDefault="00D139E1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62340D" w:rsidRDefault="00D139E1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Оборудование специально отведенных мест для нужд </w:t>
            </w:r>
            <w:r>
              <w:rPr>
                <w:color w:val="000000" w:themeColor="text1"/>
              </w:rPr>
              <w:t>пожаротушения;</w:t>
            </w:r>
          </w:p>
          <w:p w:rsidR="0062340D" w:rsidRDefault="00D139E1">
            <w:pPr>
              <w:numPr>
                <w:ilvl w:val="0"/>
                <w:numId w:val="3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62340D" w:rsidRDefault="00D139E1">
            <w:pPr>
              <w:jc w:val="both"/>
            </w:pPr>
            <w:proofErr w:type="gramStart"/>
            <w:r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</w:t>
            </w:r>
            <w:r>
              <w:t>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</w:t>
            </w:r>
            <w:r>
              <w:t>ых насаждений, если такая необходимость возникает.</w:t>
            </w:r>
            <w:proofErr w:type="gramEnd"/>
          </w:p>
          <w:p w:rsidR="0062340D" w:rsidRDefault="00D139E1">
            <w:pPr>
              <w:jc w:val="both"/>
            </w:pPr>
            <w:r>
              <w:t>7. Сдача территории после выполнения благоустройства</w:t>
            </w:r>
          </w:p>
          <w:p w:rsidR="0062340D" w:rsidRDefault="00D139E1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62340D" w:rsidRDefault="003D00AA">
            <w:pPr>
              <w:spacing w:after="120"/>
              <w:jc w:val="both"/>
            </w:pPr>
            <w:r>
              <w:t>8</w:t>
            </w:r>
            <w:r w:rsidR="00D139E1">
              <w:t xml:space="preserve">. </w:t>
            </w:r>
            <w:r w:rsidR="00D139E1">
              <w:rPr>
                <w:rFonts w:cs="Tahoma"/>
                <w:spacing w:val="1"/>
              </w:rPr>
              <w:t xml:space="preserve">Работы выполнять в соответствии с Постановлением Главы </w:t>
            </w:r>
            <w:proofErr w:type="spellStart"/>
            <w:r w:rsidR="00D139E1">
              <w:rPr>
                <w:rFonts w:cs="Tahoma"/>
                <w:spacing w:val="1"/>
              </w:rPr>
              <w:t>г.о</w:t>
            </w:r>
            <w:proofErr w:type="spellEnd"/>
            <w:r w:rsidR="00D139E1">
              <w:rPr>
                <w:rFonts w:cs="Tahoma"/>
                <w:spacing w:val="1"/>
              </w:rPr>
              <w:t xml:space="preserve">. Самара от 08.08.2019 г. </w:t>
            </w:r>
            <w:r w:rsidR="00D139E1">
              <w:rPr>
                <w:rFonts w:cs="Tahoma"/>
                <w:spacing w:val="1"/>
              </w:rPr>
              <w:t xml:space="preserve">№ 444 (с изменениями и </w:t>
            </w:r>
            <w:proofErr w:type="gramStart"/>
            <w:r w:rsidR="00D139E1">
              <w:rPr>
                <w:rFonts w:cs="Tahoma"/>
                <w:spacing w:val="1"/>
              </w:rPr>
              <w:t>дополнениями</w:t>
            </w:r>
            <w:proofErr w:type="gramEnd"/>
            <w:r w:rsidR="00D139E1"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62340D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 xml:space="preserve">Требования к используемому оборудованию (включая источник поставки – заказчик /подрядчик, гарантийные требования, сроки поставки и </w:t>
            </w:r>
            <w:r>
              <w:lastRenderedPageBreak/>
              <w:t>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lastRenderedPageBreak/>
              <w:t>Поставку материалов осуществляет под</w:t>
            </w:r>
            <w:r>
              <w:t xml:space="preserve">рядчик. Тип и наименование – в соответствии с проектом </w:t>
            </w:r>
            <w:r>
              <w:rPr>
                <w:rFonts w:eastAsia="Tahoma" w:cs="Tahoma"/>
                <w:bCs/>
                <w:color w:val="00000A"/>
              </w:rPr>
              <w:t>№ СКС-2022-ХВ-6.1.19.9-НВ</w:t>
            </w:r>
            <w:r>
              <w:t xml:space="preserve">. Гарантийный срок на запорную арматуру должен составлять 10 лет. 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lastRenderedPageBreak/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40D" w:rsidRDefault="00D139E1">
            <w:pPr>
              <w:snapToGrid w:val="0"/>
              <w:spacing w:before="120"/>
              <w:jc w:val="both"/>
            </w:pPr>
            <w:r>
              <w:t xml:space="preserve">1. Сопроводительное письмо от подрядчика с </w:t>
            </w:r>
            <w:r>
              <w:t>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62340D" w:rsidRDefault="00D139E1">
            <w:pPr>
              <w:snapToGrid w:val="0"/>
              <w:jc w:val="both"/>
            </w:pPr>
            <w:r>
              <w:t>2. Исполнительная документация в соответствии с Приложением №1 к ТЗ.</w:t>
            </w:r>
          </w:p>
          <w:p w:rsidR="0062340D" w:rsidRDefault="00D139E1">
            <w:pPr>
              <w:snapToGrid w:val="0"/>
              <w:jc w:val="both"/>
            </w:pPr>
            <w:r>
              <w:t>3. В сос</w:t>
            </w:r>
            <w:r>
              <w:t>тав исполнительной документации приложить:</w:t>
            </w:r>
          </w:p>
          <w:p w:rsidR="0062340D" w:rsidRDefault="00D139E1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62340D" w:rsidRDefault="00D139E1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62340D" w:rsidRDefault="00D139E1">
            <w:pPr>
              <w:snapToGrid w:val="0"/>
              <w:jc w:val="both"/>
            </w:pPr>
            <w:r>
              <w:t xml:space="preserve">- исполнительную съемку сети водоснабжения, выполненную МП </w:t>
            </w:r>
            <w:proofErr w:type="spellStart"/>
            <w:r>
              <w:t>г.о</w:t>
            </w:r>
            <w:proofErr w:type="spellEnd"/>
            <w:r>
              <w:t xml:space="preserve">. Самара «Архитектурно-планировочное бюро» на бумажном носителе и на эл. носителе в редактируемом формате </w:t>
            </w:r>
            <w:r>
              <w:rPr>
                <w:lang w:val="en-US"/>
              </w:rPr>
              <w:t>DWG</w:t>
            </w:r>
            <w:r>
              <w:t xml:space="preserve"> .</w:t>
            </w:r>
          </w:p>
          <w:p w:rsidR="0062340D" w:rsidRDefault="00D139E1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</w:t>
            </w:r>
            <w:r>
              <w:rPr>
                <w:rFonts w:cs="Tahoma"/>
              </w:rPr>
              <w:t>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Исполнитель до производства работ согласовывает с Заказчиком в письменном виде все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отклонения от проекта.</w:t>
            </w:r>
          </w:p>
          <w:p w:rsidR="0062340D" w:rsidRDefault="00D139E1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62340D" w:rsidRDefault="00D139E1">
            <w:pPr>
              <w:spacing w:after="120"/>
              <w:jc w:val="both"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</w:t>
            </w:r>
            <w:r>
              <w:rPr>
                <w:color w:val="000000" w:themeColor="text1"/>
              </w:rPr>
              <w:t>ции.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40D" w:rsidRDefault="00D139E1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t>Проект</w:t>
            </w:r>
            <w:r>
              <w:rPr>
                <w:rFonts w:eastAsia="Tahoma" w:cs="Tahoma"/>
                <w:bCs/>
                <w:color w:val="00000A"/>
              </w:rPr>
              <w:t xml:space="preserve">№ СКС-2022-ХВ-6.1.19.9-НВ </w:t>
            </w:r>
            <w:r>
              <w:t>на выполнение работ по наружным сетям водоснабжения.</w:t>
            </w:r>
          </w:p>
        </w:tc>
      </w:tr>
      <w:tr w:rsidR="0062340D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 xml:space="preserve">Требования к </w:t>
            </w:r>
            <w:r>
              <w:t>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62340D" w:rsidRDefault="00D139E1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 xml:space="preserve">Требования к архитектурным, конструктивным и </w:t>
            </w:r>
            <w:r>
              <w:t>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СКС-2022-ХВ-6.1.19.9-НВ.</w:t>
            </w:r>
          </w:p>
        </w:tc>
      </w:tr>
      <w:tr w:rsidR="0062340D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lastRenderedPageBreak/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СКС-2022-ХВ-6.1.19.9-НВ.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 xml:space="preserve">Технические требования к технологическому </w:t>
            </w:r>
            <w:r>
              <w:t>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СКС-2022-ХВ-6.1.19.9-НВ.</w:t>
            </w:r>
          </w:p>
        </w:tc>
      </w:tr>
      <w:tr w:rsidR="0062340D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</w:t>
            </w:r>
            <w:r>
              <w:rPr>
                <w:rFonts w:cs="Tahoma"/>
                <w:bCs/>
                <w:color w:val="000000"/>
              </w:rPr>
              <w:t>негативное воздействие на окружающую среду в результате размещения образованных отходов.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t>В соответствии с тре</w:t>
            </w:r>
            <w:r>
              <w:t>бованиями нормативно-технических документов и действующего законодательства.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rPr>
                <w:rFonts w:cs="Tahoma"/>
              </w:rPr>
              <w:t>56 календарных дней с даты подписания договора</w:t>
            </w:r>
            <w:proofErr w:type="gramStart"/>
            <w:r>
              <w:rPr>
                <w:rFonts w:cs="Tahoma"/>
              </w:rPr>
              <w:t xml:space="preserve"> .</w:t>
            </w:r>
            <w:proofErr w:type="gramEnd"/>
          </w:p>
        </w:tc>
      </w:tr>
      <w:tr w:rsidR="0062340D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both"/>
            </w:pPr>
            <w:r>
              <w:t>Все необходимые согласования</w:t>
            </w:r>
            <w:r>
              <w:t xml:space="preserve"> выполняет исполнитель. Отступления от ПСД должны быть согласованы с Заказчиком и внесены в проектную документацию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</w:t>
            </w:r>
            <w:r>
              <w:t xml:space="preserve">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Требования по количеству экземпляров документации, перед</w:t>
            </w:r>
            <w:r>
              <w:t>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pStyle w:val="aa"/>
              <w:numPr>
                <w:ilvl w:val="0"/>
                <w:numId w:val="2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62340D" w:rsidRDefault="00D139E1">
            <w:pPr>
              <w:pStyle w:val="aa"/>
              <w:numPr>
                <w:ilvl w:val="0"/>
                <w:numId w:val="2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62340D" w:rsidRDefault="00D139E1">
            <w:pPr>
              <w:spacing w:after="120"/>
              <w:jc w:val="both"/>
            </w:pPr>
            <w:r>
              <w:t xml:space="preserve">Акты выполненных работ (КС-2, КС-3, </w:t>
            </w:r>
            <w:r>
              <w:t>ОС-1а, ОС-3, КС-11) - 3 экз.</w:t>
            </w:r>
          </w:p>
        </w:tc>
      </w:tr>
      <w:tr w:rsidR="006234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pPr>
              <w:jc w:val="center"/>
            </w:pPr>
            <w:r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40D" w:rsidRDefault="00D139E1">
            <w:r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40D" w:rsidRDefault="00D139E1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 xml:space="preserve">) производства работ и проводит необходимые согласования со всеми службами, имеющими коммуникации в районе проведения </w:t>
            </w:r>
            <w:r>
              <w:t>работ.</w:t>
            </w:r>
          </w:p>
          <w:p w:rsidR="0062340D" w:rsidRDefault="00D139E1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62340D" w:rsidRDefault="00D139E1">
            <w:pPr>
              <w:snapToGrid w:val="0"/>
              <w:jc w:val="both"/>
            </w:pPr>
            <w:r>
              <w:lastRenderedPageBreak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62340D" w:rsidRDefault="00D139E1">
            <w:pPr>
              <w:snapToGrid w:val="0"/>
              <w:jc w:val="both"/>
            </w:pPr>
            <w:r>
              <w:t xml:space="preserve">4. Ограждение мест производства работ выполнять в соответствии с </w:t>
            </w:r>
            <w:r>
              <w:t>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</w:t>
            </w:r>
            <w:r>
              <w:t>ли, выполнить организацию объездных дорог, освещение.</w:t>
            </w:r>
          </w:p>
          <w:p w:rsidR="0062340D" w:rsidRDefault="00D139E1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62340D" w:rsidRDefault="00D139E1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сети водоснабжения и восстановлени</w:t>
            </w:r>
            <w:r>
              <w:t>ю благоустройства в полном объеме.</w:t>
            </w:r>
          </w:p>
          <w:p w:rsidR="0062340D" w:rsidRDefault="00D139E1">
            <w:pPr>
              <w:snapToGrid w:val="0"/>
              <w:jc w:val="both"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62340D" w:rsidRDefault="00D139E1">
            <w:pPr>
              <w:spacing w:after="120"/>
              <w:jc w:val="both"/>
            </w:pPr>
            <w:r>
              <w:t>8. Гарантия на выполнен</w:t>
            </w:r>
            <w:r>
              <w:t>ные работы 5 лет.</w:t>
            </w:r>
          </w:p>
        </w:tc>
      </w:tr>
    </w:tbl>
    <w:p w:rsidR="0062340D" w:rsidRDefault="0062340D">
      <w:pPr>
        <w:jc w:val="both"/>
        <w:outlineLvl w:val="0"/>
      </w:pPr>
    </w:p>
    <w:p w:rsidR="0062340D" w:rsidRDefault="00D139E1">
      <w:pPr>
        <w:jc w:val="both"/>
        <w:outlineLvl w:val="0"/>
      </w:pPr>
      <w:r>
        <w:t>Приложения:</w:t>
      </w:r>
      <w:r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 xml:space="preserve">    строительной организацией  при строительстве наружных сетей </w:t>
      </w:r>
      <w:r>
        <w:rPr>
          <w:bCs/>
          <w:kern w:val="2"/>
        </w:rPr>
        <w:tab/>
      </w:r>
      <w:r>
        <w:rPr>
          <w:bCs/>
          <w:kern w:val="2"/>
        </w:rPr>
        <w:t>водоснабжения</w:t>
      </w:r>
    </w:p>
    <w:p w:rsidR="0062340D" w:rsidRDefault="00D139E1">
      <w:pPr>
        <w:jc w:val="both"/>
        <w:outlineLvl w:val="0"/>
      </w:pPr>
      <w:r>
        <w:rPr>
          <w:bCs/>
          <w:kern w:val="2"/>
        </w:rPr>
        <w:tab/>
      </w:r>
      <w:r>
        <w:rPr>
          <w:bCs/>
          <w:kern w:val="2"/>
        </w:rPr>
        <w:tab/>
        <w:t xml:space="preserve">             </w:t>
      </w:r>
      <w:bookmarkStart w:id="2" w:name="_GoBack"/>
      <w:bookmarkEnd w:id="2"/>
      <w:r>
        <w:rPr>
          <w:bCs/>
          <w:kern w:val="2"/>
        </w:rPr>
        <w:t>2. Реестр выполненных работ</w:t>
      </w:r>
    </w:p>
    <w:p w:rsidR="0062340D" w:rsidRDefault="0062340D">
      <w:pPr>
        <w:jc w:val="both"/>
      </w:pPr>
    </w:p>
    <w:p w:rsidR="0062340D" w:rsidRDefault="0062340D"/>
    <w:p w:rsidR="0062340D" w:rsidRDefault="0062340D"/>
    <w:p w:rsidR="0062340D" w:rsidRDefault="00D139E1">
      <w:pPr>
        <w:ind w:left="-567" w:right="-284"/>
      </w:pPr>
      <w:r>
        <w:rPr>
          <w:rFonts w:cs="Tahoma"/>
        </w:rPr>
        <w:t xml:space="preserve">Первый заместитель главного управляющего </w:t>
      </w:r>
      <w:r>
        <w:rPr>
          <w:rFonts w:cs="Tahoma"/>
        </w:rPr>
        <w:t>директора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>Д.С. Ракицкий</w:t>
      </w:r>
    </w:p>
    <w:p w:rsidR="0062340D" w:rsidRDefault="00D139E1">
      <w:pPr>
        <w:ind w:left="-567" w:right="-284"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 w:rsidR="0062340D" w:rsidRDefault="0062340D">
      <w:pPr>
        <w:spacing w:before="240"/>
      </w:pPr>
    </w:p>
    <w:sectPr w:rsidR="0062340D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6DC"/>
    <w:multiLevelType w:val="multilevel"/>
    <w:tmpl w:val="A4189B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D6D4D27"/>
    <w:multiLevelType w:val="multilevel"/>
    <w:tmpl w:val="0D70BF64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157F52EA"/>
    <w:multiLevelType w:val="multilevel"/>
    <w:tmpl w:val="57AA930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62340D"/>
    <w:rsid w:val="003D00AA"/>
    <w:rsid w:val="0062340D"/>
    <w:rsid w:val="00D1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DF3A4-BF0D-4DBF-A5AC-E3D2FD6F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1590</Words>
  <Characters>9063</Characters>
  <Application>Microsoft Office Word</Application>
  <DocSecurity>0</DocSecurity>
  <Lines>75</Lines>
  <Paragraphs>21</Paragraphs>
  <ScaleCrop>false</ScaleCrop>
  <Company>HP Inc.</Company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Хайрутдинов Равиль Инсафутдинович</cp:lastModifiedBy>
  <cp:revision>22</cp:revision>
  <cp:lastPrinted>2018-09-17T13:38:00Z</cp:lastPrinted>
  <dcterms:created xsi:type="dcterms:W3CDTF">2022-12-02T05:07:00Z</dcterms:created>
  <dcterms:modified xsi:type="dcterms:W3CDTF">2023-03-16T11:38:00Z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